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17" w:rsidRPr="002F6E17" w:rsidRDefault="00CC56EF" w:rsidP="002F6E1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F6E17">
        <w:rPr>
          <w:b/>
          <w:sz w:val="32"/>
          <w:szCs w:val="32"/>
        </w:rPr>
        <w:t>Clarence Drive Action Group</w:t>
      </w:r>
      <w:r w:rsidR="002F6E17" w:rsidRPr="002F6E17">
        <w:rPr>
          <w:b/>
          <w:sz w:val="32"/>
          <w:szCs w:val="32"/>
        </w:rPr>
        <w:t>:</w:t>
      </w:r>
    </w:p>
    <w:p w:rsidR="00C57C83" w:rsidRPr="002F6E17" w:rsidRDefault="00CC56EF" w:rsidP="002F6E17">
      <w:pPr>
        <w:jc w:val="center"/>
        <w:rPr>
          <w:sz w:val="24"/>
          <w:szCs w:val="24"/>
        </w:rPr>
      </w:pPr>
      <w:r w:rsidRPr="002F6E17">
        <w:rPr>
          <w:b/>
          <w:sz w:val="24"/>
          <w:szCs w:val="24"/>
        </w:rPr>
        <w:t xml:space="preserve">Report back from Jenny, on Meeting of 10 Dec 2016 at </w:t>
      </w:r>
      <w:proofErr w:type="spellStart"/>
      <w:r w:rsidRPr="002F6E17">
        <w:rPr>
          <w:b/>
          <w:sz w:val="24"/>
          <w:szCs w:val="24"/>
        </w:rPr>
        <w:t>Wonderlings</w:t>
      </w:r>
      <w:proofErr w:type="spellEnd"/>
    </w:p>
    <w:p w:rsidR="00CC56EF" w:rsidRPr="007B7AF2" w:rsidRDefault="00CC56EF" w:rsidP="00CC56EF">
      <w:pPr>
        <w:rPr>
          <w:i/>
          <w:sz w:val="20"/>
          <w:szCs w:val="20"/>
        </w:rPr>
      </w:pPr>
      <w:r w:rsidRPr="007B7AF2">
        <w:rPr>
          <w:i/>
          <w:sz w:val="20"/>
          <w:szCs w:val="20"/>
        </w:rPr>
        <w:t xml:space="preserve">“5.4 Jenny will liaise with Alan Smith (Hatch) asking for advice on the possible appointment by the </w:t>
      </w:r>
      <w:proofErr w:type="spellStart"/>
      <w:r w:rsidRPr="007B7AF2">
        <w:rPr>
          <w:i/>
          <w:sz w:val="20"/>
          <w:szCs w:val="20"/>
        </w:rPr>
        <w:t>Rooiels</w:t>
      </w:r>
      <w:proofErr w:type="spellEnd"/>
      <w:r w:rsidRPr="007B7AF2">
        <w:rPr>
          <w:i/>
          <w:sz w:val="20"/>
          <w:szCs w:val="20"/>
        </w:rPr>
        <w:t xml:space="preserve"> community of an expert consultant who can advise us (behind the scenes?) </w:t>
      </w:r>
      <w:proofErr w:type="gramStart"/>
      <w:r w:rsidRPr="007B7AF2">
        <w:rPr>
          <w:i/>
          <w:sz w:val="20"/>
          <w:szCs w:val="20"/>
        </w:rPr>
        <w:t>on</w:t>
      </w:r>
      <w:proofErr w:type="gramEnd"/>
      <w:r w:rsidRPr="007B7AF2">
        <w:rPr>
          <w:i/>
          <w:sz w:val="20"/>
          <w:szCs w:val="20"/>
        </w:rPr>
        <w:t xml:space="preserve"> both technical and process issues.”</w:t>
      </w:r>
    </w:p>
    <w:p w:rsidR="00CC56EF" w:rsidRDefault="00CC56EF" w:rsidP="00CC56EF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7B7AF2">
        <w:rPr>
          <w:sz w:val="20"/>
          <w:szCs w:val="20"/>
        </w:rPr>
        <w:t>met</w:t>
      </w:r>
      <w:r>
        <w:rPr>
          <w:sz w:val="20"/>
          <w:szCs w:val="20"/>
        </w:rPr>
        <w:t xml:space="preserve"> with Alan Smith of Hatch Consultants today and am sharing the following points from our meeting:</w:t>
      </w:r>
    </w:p>
    <w:p w:rsidR="00CC56EF" w:rsidRDefault="00CC56EF" w:rsidP="00CC56E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Hatch Consultants has been awarded the tender for the R44 from Gordon’s Bay to </w:t>
      </w:r>
      <w:proofErr w:type="spellStart"/>
      <w:r>
        <w:rPr>
          <w:sz w:val="20"/>
          <w:szCs w:val="20"/>
        </w:rPr>
        <w:t>Rooiels</w:t>
      </w:r>
      <w:proofErr w:type="spellEnd"/>
      <w:r>
        <w:rPr>
          <w:sz w:val="20"/>
          <w:szCs w:val="20"/>
        </w:rPr>
        <w:t xml:space="preserve"> for another 4 years. From 1 February 2017, Rainbow will no longer be doing the maintenance as this has been awarded to </w:t>
      </w:r>
      <w:r w:rsidR="007B7AF2">
        <w:rPr>
          <w:sz w:val="20"/>
          <w:szCs w:val="20"/>
        </w:rPr>
        <w:t>Kew Maintenance</w:t>
      </w:r>
      <w:r>
        <w:rPr>
          <w:sz w:val="20"/>
          <w:szCs w:val="20"/>
        </w:rPr>
        <w:t>.</w:t>
      </w:r>
    </w:p>
    <w:p w:rsidR="00CC56EF" w:rsidRDefault="000D07BB" w:rsidP="00CC56E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Consultant fee for a private Road engineer is in the region of R1</w:t>
      </w:r>
      <w:proofErr w:type="gramStart"/>
      <w:r>
        <w:rPr>
          <w:sz w:val="20"/>
          <w:szCs w:val="20"/>
        </w:rPr>
        <w:t>,200</w:t>
      </w:r>
      <w:proofErr w:type="gramEnd"/>
      <w:r>
        <w:rPr>
          <w:sz w:val="20"/>
          <w:szCs w:val="20"/>
        </w:rPr>
        <w:t>/hour.</w:t>
      </w:r>
    </w:p>
    <w:p w:rsidR="000D07BB" w:rsidRDefault="000D07BB" w:rsidP="000D07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Alan suggests contacting Stuart Bain (District Roads Engineer, based in Paarl; </w:t>
      </w:r>
      <w:hyperlink r:id="rId7" w:history="1">
        <w:r w:rsidR="007B7AF2" w:rsidRPr="00BB5ADB">
          <w:rPr>
            <w:rStyle w:val="Hyperlink"/>
            <w:sz w:val="20"/>
            <w:szCs w:val="20"/>
          </w:rPr>
          <w:t>stuart.bain@westerncapegov.co.za</w:t>
        </w:r>
      </w:hyperlink>
      <w:r w:rsidR="007B7AF2">
        <w:rPr>
          <w:sz w:val="20"/>
          <w:szCs w:val="20"/>
        </w:rPr>
        <w:t xml:space="preserve"> or </w:t>
      </w:r>
      <w:hyperlink r:id="rId8" w:history="1">
        <w:r w:rsidR="007B7AF2" w:rsidRPr="00BB5ADB">
          <w:rPr>
            <w:rStyle w:val="Hyperlink"/>
            <w:sz w:val="20"/>
            <w:szCs w:val="20"/>
          </w:rPr>
          <w:t>sbain@pgwc.gov.za</w:t>
        </w:r>
      </w:hyperlink>
      <w:r w:rsidR="007B7AF2">
        <w:rPr>
          <w:sz w:val="20"/>
          <w:szCs w:val="20"/>
        </w:rPr>
        <w:t>, Tel 021-863-2020 Ext 203</w:t>
      </w:r>
      <w:r>
        <w:rPr>
          <w:sz w:val="20"/>
          <w:szCs w:val="20"/>
        </w:rPr>
        <w:t xml:space="preserve">) or his boss, </w:t>
      </w:r>
      <w:proofErr w:type="spellStart"/>
      <w:r>
        <w:rPr>
          <w:sz w:val="20"/>
          <w:szCs w:val="20"/>
        </w:rPr>
        <w:t>Schalk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Carstens</w:t>
      </w:r>
      <w:proofErr w:type="spellEnd"/>
      <w:r>
        <w:rPr>
          <w:sz w:val="20"/>
          <w:szCs w:val="20"/>
        </w:rPr>
        <w:t xml:space="preserve"> (Provincial Roads Engineer) for advice first.</w:t>
      </w:r>
      <w:r w:rsidR="007B7AF2">
        <w:rPr>
          <w:sz w:val="20"/>
          <w:szCs w:val="20"/>
        </w:rPr>
        <w:t xml:space="preserve"> The correct line of command is to go through Stuart first.</w:t>
      </w:r>
      <w:r w:rsidR="002F6E17">
        <w:rPr>
          <w:sz w:val="20"/>
          <w:szCs w:val="20"/>
        </w:rPr>
        <w:t xml:space="preserve"> He is </w:t>
      </w:r>
      <w:r w:rsidR="001B28A2">
        <w:rPr>
          <w:sz w:val="20"/>
          <w:szCs w:val="20"/>
        </w:rPr>
        <w:t>familiar with the regulations relating to our stretch of road and reputedly a helpful and personable individual.</w:t>
      </w:r>
    </w:p>
    <w:p w:rsidR="000D07BB" w:rsidRDefault="000D07BB" w:rsidP="000D07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Alan had the following suggestions re traffic calming options on RE Clarence Drive</w:t>
      </w:r>
      <w:r w:rsidR="00977CA8">
        <w:rPr>
          <w:sz w:val="20"/>
          <w:szCs w:val="20"/>
        </w:rPr>
        <w:t xml:space="preserve"> that could perhaps be put to Stuart for consideration</w:t>
      </w:r>
      <w:r>
        <w:rPr>
          <w:sz w:val="20"/>
          <w:szCs w:val="20"/>
        </w:rPr>
        <w:t>:</w:t>
      </w:r>
    </w:p>
    <w:p w:rsidR="00977CA8" w:rsidRDefault="00977CA8" w:rsidP="00977CA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 a calming circle at the Clarence Drive/Porter Drive/Camp Rd intersection</w:t>
      </w:r>
      <w:r w:rsidR="002F6E17">
        <w:rPr>
          <w:sz w:val="20"/>
          <w:szCs w:val="20"/>
        </w:rPr>
        <w:t xml:space="preserve">. </w:t>
      </w:r>
      <w:r w:rsidR="001B28A2">
        <w:rPr>
          <w:sz w:val="20"/>
          <w:szCs w:val="20"/>
        </w:rPr>
        <w:t>(Might be d</w:t>
      </w:r>
      <w:r w:rsidR="002F6E17">
        <w:rPr>
          <w:sz w:val="20"/>
          <w:szCs w:val="20"/>
        </w:rPr>
        <w:t>ifficult to obtain permission for this on a Provincial road.</w:t>
      </w:r>
      <w:r w:rsidR="001B28A2">
        <w:rPr>
          <w:sz w:val="20"/>
          <w:szCs w:val="20"/>
        </w:rPr>
        <w:t>)</w:t>
      </w:r>
    </w:p>
    <w:p w:rsidR="00977CA8" w:rsidRDefault="00977CA8" w:rsidP="00977CA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Install a pedestrian traffic light where Porter Drive/Camp Rd intersects Clarence Drive</w:t>
      </w:r>
      <w:r w:rsidR="001B28A2">
        <w:rPr>
          <w:sz w:val="20"/>
          <w:szCs w:val="20"/>
        </w:rPr>
        <w:t xml:space="preserve"> OR,</w:t>
      </w:r>
    </w:p>
    <w:p w:rsidR="00977CA8" w:rsidRDefault="00977CA8" w:rsidP="00977CA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Have a pedestrian zebra-crossing at the same location as 3.2</w:t>
      </w:r>
    </w:p>
    <w:p w:rsidR="007B7AF2" w:rsidRPr="007B7AF2" w:rsidRDefault="00977CA8" w:rsidP="007B7AF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B7AF2">
        <w:rPr>
          <w:sz w:val="20"/>
          <w:szCs w:val="20"/>
        </w:rPr>
        <w:t>Install a Traffic Camera box at the same location</w:t>
      </w:r>
      <w:r w:rsidR="007B7AF2">
        <w:rPr>
          <w:sz w:val="20"/>
          <w:szCs w:val="20"/>
        </w:rPr>
        <w:t xml:space="preserve"> </w:t>
      </w:r>
      <w:r w:rsidR="007B7AF2" w:rsidRPr="007B7AF2">
        <w:rPr>
          <w:sz w:val="20"/>
          <w:szCs w:val="20"/>
        </w:rPr>
        <w:t xml:space="preserve">as 3.2, </w:t>
      </w:r>
      <w:r w:rsidRPr="007B7AF2">
        <w:rPr>
          <w:sz w:val="20"/>
          <w:szCs w:val="20"/>
        </w:rPr>
        <w:t>on a platform. If this is paid for by the RE Community it can remain in place. When there is no camera inside, it will still be a speed deterrent. Alan estimates the cost of th</w:t>
      </w:r>
      <w:r w:rsidR="007B7AF2" w:rsidRPr="007B7AF2">
        <w:rPr>
          <w:sz w:val="20"/>
          <w:szCs w:val="20"/>
        </w:rPr>
        <w:t>ese boxes at less than R10,000 but specs and cost can be obtained from t</w:t>
      </w:r>
      <w:r w:rsidRPr="007B7AF2">
        <w:rPr>
          <w:sz w:val="20"/>
          <w:szCs w:val="20"/>
        </w:rPr>
        <w:t xml:space="preserve">he company that </w:t>
      </w:r>
      <w:r w:rsidR="007B7AF2" w:rsidRPr="007B7AF2">
        <w:rPr>
          <w:sz w:val="20"/>
          <w:szCs w:val="20"/>
        </w:rPr>
        <w:t>the Muni uses:</w:t>
      </w:r>
    </w:p>
    <w:p w:rsidR="00977CA8" w:rsidRDefault="007B7AF2" w:rsidP="007B7AF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Traffic Management Technologies, </w:t>
      </w:r>
      <w:r w:rsidRPr="007B7AF2">
        <w:rPr>
          <w:sz w:val="20"/>
          <w:szCs w:val="20"/>
        </w:rPr>
        <w:t>Tel: +27 21 929 5300</w:t>
      </w:r>
      <w:r>
        <w:rPr>
          <w:sz w:val="20"/>
          <w:szCs w:val="20"/>
        </w:rPr>
        <w:t xml:space="preserve">, </w:t>
      </w:r>
      <w:hyperlink r:id="rId9" w:history="1">
        <w:r w:rsidRPr="00BB5ADB">
          <w:rPr>
            <w:rStyle w:val="Hyperlink"/>
            <w:sz w:val="20"/>
            <w:szCs w:val="20"/>
          </w:rPr>
          <w:t>info@tmtservices.co.za</w:t>
        </w:r>
      </w:hyperlink>
      <w:r w:rsidR="001B28A2">
        <w:rPr>
          <w:sz w:val="20"/>
          <w:szCs w:val="20"/>
        </w:rPr>
        <w:t xml:space="preserve"> and </w:t>
      </w:r>
      <w:hyperlink r:id="rId10" w:history="1">
        <w:r w:rsidR="001B28A2" w:rsidRPr="00BB5ADB">
          <w:rPr>
            <w:rStyle w:val="Hyperlink"/>
            <w:sz w:val="20"/>
            <w:szCs w:val="20"/>
          </w:rPr>
          <w:t>www.tmtservices.co.za</w:t>
        </w:r>
      </w:hyperlink>
    </w:p>
    <w:p w:rsidR="007B7AF2" w:rsidRDefault="007B7AF2" w:rsidP="007B7AF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Contact person: Johan du </w:t>
      </w:r>
      <w:proofErr w:type="spellStart"/>
      <w:r>
        <w:rPr>
          <w:sz w:val="20"/>
          <w:szCs w:val="20"/>
        </w:rPr>
        <w:t>Toit</w:t>
      </w:r>
      <w:proofErr w:type="spellEnd"/>
      <w:r>
        <w:rPr>
          <w:sz w:val="20"/>
          <w:szCs w:val="20"/>
        </w:rPr>
        <w:t xml:space="preserve"> (operational executive).</w:t>
      </w:r>
    </w:p>
    <w:p w:rsidR="002F6E17" w:rsidRDefault="002F6E17" w:rsidP="007B7AF2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If we can fund this ourselves, this may be a good start, while we pursue other options through the District and Provincial Roads departments, which are bound to take time.</w:t>
      </w:r>
    </w:p>
    <w:p w:rsidR="007B7AF2" w:rsidRPr="007B7AF2" w:rsidRDefault="007B7AF2" w:rsidP="007B7AF2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7B7AF2">
        <w:rPr>
          <w:sz w:val="20"/>
          <w:szCs w:val="20"/>
        </w:rPr>
        <w:t>Kleinmond</w:t>
      </w:r>
      <w:proofErr w:type="spellEnd"/>
      <w:r w:rsidRPr="007B7AF2">
        <w:rPr>
          <w:sz w:val="20"/>
          <w:szCs w:val="20"/>
        </w:rPr>
        <w:t xml:space="preserve"> evidently has a dummy housing, so a precedent has already been set.</w:t>
      </w:r>
    </w:p>
    <w:p w:rsidR="007B7AF2" w:rsidRDefault="007B7AF2" w:rsidP="007B7AF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mentioned the idea of a pedestrian walkway along Clarence Drive to Alan. One could be constructed over the existing water canal</w:t>
      </w:r>
      <w:r w:rsidR="00161F1D">
        <w:rPr>
          <w:sz w:val="20"/>
          <w:szCs w:val="20"/>
        </w:rPr>
        <w:t xml:space="preserve"> on the southern side of the road</w:t>
      </w:r>
      <w:r>
        <w:rPr>
          <w:sz w:val="20"/>
          <w:szCs w:val="20"/>
        </w:rPr>
        <w:t>, but that would limit access to the water drainage system and would also only serve</w:t>
      </w:r>
      <w:r w:rsidR="00161F1D">
        <w:rPr>
          <w:sz w:val="20"/>
          <w:szCs w:val="20"/>
        </w:rPr>
        <w:t xml:space="preserve"> pedestrians on </w:t>
      </w:r>
      <w:r>
        <w:rPr>
          <w:sz w:val="20"/>
          <w:szCs w:val="20"/>
        </w:rPr>
        <w:t>one side of the road</w:t>
      </w:r>
      <w:r w:rsidR="00161F1D">
        <w:rPr>
          <w:sz w:val="20"/>
          <w:szCs w:val="20"/>
        </w:rPr>
        <w:t>. R</w:t>
      </w:r>
      <w:r>
        <w:rPr>
          <w:sz w:val="20"/>
          <w:szCs w:val="20"/>
        </w:rPr>
        <w:t xml:space="preserve">esidents on the </w:t>
      </w:r>
      <w:r w:rsidR="00161F1D">
        <w:rPr>
          <w:sz w:val="20"/>
          <w:szCs w:val="20"/>
        </w:rPr>
        <w:t>north</w:t>
      </w:r>
      <w:r>
        <w:rPr>
          <w:sz w:val="20"/>
          <w:szCs w:val="20"/>
        </w:rPr>
        <w:t xml:space="preserve"> side of the road would still have</w:t>
      </w:r>
      <w:r w:rsidR="00161F1D">
        <w:rPr>
          <w:sz w:val="20"/>
          <w:szCs w:val="20"/>
        </w:rPr>
        <w:t xml:space="preserve"> the problem of unsafe crossings.</w:t>
      </w:r>
    </w:p>
    <w:p w:rsidR="002F6E17" w:rsidRDefault="002F6E17" w:rsidP="002F6E17">
      <w:pPr>
        <w:rPr>
          <w:sz w:val="20"/>
          <w:szCs w:val="20"/>
        </w:rPr>
      </w:pPr>
    </w:p>
    <w:p w:rsidR="002F6E17" w:rsidRDefault="002F6E17" w:rsidP="002F6E1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Fluit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fluit</w:t>
      </w:r>
      <w:proofErr w:type="spellEnd"/>
      <w:r>
        <w:rPr>
          <w:sz w:val="20"/>
          <w:szCs w:val="20"/>
        </w:rPr>
        <w:t xml:space="preserve">, my </w:t>
      </w:r>
      <w:proofErr w:type="spellStart"/>
      <w:r>
        <w:rPr>
          <w:sz w:val="20"/>
          <w:szCs w:val="20"/>
        </w:rPr>
        <w:t>storie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uit</w:t>
      </w:r>
      <w:proofErr w:type="spellEnd"/>
      <w:r>
        <w:rPr>
          <w:sz w:val="20"/>
          <w:szCs w:val="20"/>
        </w:rPr>
        <w:t xml:space="preserve"> . . .</w:t>
      </w:r>
    </w:p>
    <w:p w:rsidR="002F6E17" w:rsidRDefault="002F6E17" w:rsidP="002F6E17">
      <w:pPr>
        <w:rPr>
          <w:sz w:val="20"/>
          <w:szCs w:val="20"/>
        </w:rPr>
      </w:pPr>
      <w:r>
        <w:rPr>
          <w:sz w:val="20"/>
          <w:szCs w:val="20"/>
        </w:rPr>
        <w:t>Jenny Stark</w:t>
      </w:r>
    </w:p>
    <w:p w:rsidR="002F6E17" w:rsidRPr="002F6E17" w:rsidRDefault="002F6E17" w:rsidP="002F6E17">
      <w:pPr>
        <w:rPr>
          <w:sz w:val="20"/>
          <w:szCs w:val="20"/>
        </w:rPr>
      </w:pPr>
      <w:r>
        <w:rPr>
          <w:sz w:val="20"/>
          <w:szCs w:val="20"/>
        </w:rPr>
        <w:t>27 January 2017</w:t>
      </w:r>
    </w:p>
    <w:p w:rsidR="00CC56EF" w:rsidRPr="00CC56EF" w:rsidRDefault="00CC56EF" w:rsidP="00CC56EF">
      <w:pPr>
        <w:rPr>
          <w:sz w:val="20"/>
          <w:szCs w:val="20"/>
        </w:rPr>
      </w:pPr>
    </w:p>
    <w:sectPr w:rsidR="00CC56EF" w:rsidRPr="00CC5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2643D"/>
    <w:multiLevelType w:val="multilevel"/>
    <w:tmpl w:val="C1DED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EF"/>
    <w:rsid w:val="000D07BB"/>
    <w:rsid w:val="00161F1D"/>
    <w:rsid w:val="001B28A2"/>
    <w:rsid w:val="002F6E17"/>
    <w:rsid w:val="007B7AF2"/>
    <w:rsid w:val="00977CA8"/>
    <w:rsid w:val="00C57C83"/>
    <w:rsid w:val="00CC56EF"/>
    <w:rsid w:val="00F7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in@pgwc.gov.za" TargetMode="External"/><Relationship Id="rId3" Type="http://schemas.openxmlformats.org/officeDocument/2006/relationships/styles" Target="styles.xml"/><Relationship Id="rId7" Type="http://schemas.openxmlformats.org/officeDocument/2006/relationships/hyperlink" Target="mailto:stuart.bain@westerncapegov.co.z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mtservices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mtservice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387B-AF73-4142-B2C6-67473FC1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RE</cp:lastModifiedBy>
  <cp:revision>2</cp:revision>
  <dcterms:created xsi:type="dcterms:W3CDTF">2017-01-28T05:40:00Z</dcterms:created>
  <dcterms:modified xsi:type="dcterms:W3CDTF">2017-01-28T05:40:00Z</dcterms:modified>
</cp:coreProperties>
</file>