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98" w:rsidRPr="00FC7F3E" w:rsidRDefault="00256198" w:rsidP="0025619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7F3E">
        <w:rPr>
          <w:rFonts w:cstheme="minorHAnsi"/>
          <w:b/>
          <w:sz w:val="20"/>
          <w:szCs w:val="20"/>
        </w:rPr>
        <w:t>Geology and topography</w:t>
      </w:r>
      <w:r>
        <w:rPr>
          <w:rFonts w:cstheme="minorHAnsi"/>
          <w:b/>
          <w:sz w:val="20"/>
          <w:szCs w:val="20"/>
        </w:rPr>
        <w:t xml:space="preserve"> – Prof Anthony Hall</w:t>
      </w:r>
    </w:p>
    <w:p w:rsidR="00256198" w:rsidRPr="006715EC" w:rsidRDefault="00256198" w:rsidP="0025619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15EC">
        <w:rPr>
          <w:rFonts w:cstheme="minorHAnsi"/>
          <w:sz w:val="20"/>
          <w:szCs w:val="20"/>
        </w:rPr>
        <w:t xml:space="preserve">The RENR forms a </w:t>
      </w:r>
      <w:r>
        <w:rPr>
          <w:rFonts w:cstheme="minorHAnsi"/>
          <w:sz w:val="20"/>
          <w:szCs w:val="20"/>
        </w:rPr>
        <w:t>low-lying area of about 3 Ha,</w:t>
      </w:r>
      <w:r w:rsidRPr="006715EC">
        <w:rPr>
          <w:rFonts w:cstheme="minorHAnsi"/>
          <w:sz w:val="20"/>
          <w:szCs w:val="20"/>
        </w:rPr>
        <w:t xml:space="preserve"> between 0 and 6 mete</w:t>
      </w:r>
      <w:r>
        <w:rPr>
          <w:rFonts w:cstheme="minorHAnsi"/>
          <w:sz w:val="20"/>
          <w:szCs w:val="20"/>
        </w:rPr>
        <w:t>r</w:t>
      </w:r>
      <w:r w:rsidRPr="006715EC">
        <w:rPr>
          <w:rFonts w:cstheme="minorHAnsi"/>
          <w:sz w:val="20"/>
          <w:szCs w:val="20"/>
        </w:rPr>
        <w:t>s above sea level, which can be regarded as an extension of the coastline, includin</w:t>
      </w:r>
      <w:r>
        <w:rPr>
          <w:rFonts w:cstheme="minorHAnsi"/>
          <w:sz w:val="20"/>
          <w:szCs w:val="20"/>
        </w:rPr>
        <w:t>g the bay that borders the RENR the topography</w:t>
      </w:r>
      <w:r w:rsidRPr="006715EC">
        <w:rPr>
          <w:rFonts w:cstheme="minorHAnsi"/>
          <w:sz w:val="20"/>
          <w:szCs w:val="20"/>
        </w:rPr>
        <w:t xml:space="preserve"> can also be attributed to the inferior strength of the local sandstone substrate which occurs throughout the entire area, known as </w:t>
      </w:r>
      <w:proofErr w:type="spellStart"/>
      <w:r w:rsidRPr="006715EC">
        <w:rPr>
          <w:rFonts w:cstheme="minorHAnsi"/>
          <w:sz w:val="20"/>
          <w:szCs w:val="20"/>
        </w:rPr>
        <w:t>Tafelberg</w:t>
      </w:r>
      <w:proofErr w:type="spellEnd"/>
      <w:r w:rsidRPr="006715EC">
        <w:rPr>
          <w:rFonts w:cstheme="minorHAnsi"/>
          <w:sz w:val="20"/>
          <w:szCs w:val="20"/>
        </w:rPr>
        <w:t xml:space="preserve"> sandstone.</w:t>
      </w:r>
    </w:p>
    <w:p w:rsidR="00256198" w:rsidRPr="006715EC" w:rsidRDefault="00256198" w:rsidP="00256198">
      <w:pPr>
        <w:spacing w:after="0" w:line="240" w:lineRule="auto"/>
        <w:jc w:val="both"/>
        <w:rPr>
          <w:rFonts w:cstheme="minorHAnsi"/>
          <w:snapToGrid w:val="0"/>
          <w:sz w:val="20"/>
          <w:szCs w:val="20"/>
        </w:rPr>
      </w:pPr>
      <w:r>
        <w:rPr>
          <w:rFonts w:cstheme="minorHAnsi"/>
          <w:snapToGrid w:val="0"/>
          <w:sz w:val="20"/>
          <w:szCs w:val="20"/>
        </w:rPr>
        <w:t>This sandstone forms a promi</w:t>
      </w:r>
      <w:r w:rsidRPr="006715EC">
        <w:rPr>
          <w:rFonts w:cstheme="minorHAnsi"/>
          <w:snapToGrid w:val="0"/>
          <w:sz w:val="20"/>
          <w:szCs w:val="20"/>
        </w:rPr>
        <w:t>n</w:t>
      </w:r>
      <w:r>
        <w:rPr>
          <w:rFonts w:cstheme="minorHAnsi"/>
          <w:snapToGrid w:val="0"/>
          <w:sz w:val="20"/>
          <w:szCs w:val="20"/>
        </w:rPr>
        <w:t>en</w:t>
      </w:r>
      <w:r w:rsidRPr="006715EC">
        <w:rPr>
          <w:rFonts w:cstheme="minorHAnsi"/>
          <w:snapToGrid w:val="0"/>
          <w:sz w:val="20"/>
          <w:szCs w:val="20"/>
        </w:rPr>
        <w:t xml:space="preserve">t </w:t>
      </w:r>
      <w:proofErr w:type="spellStart"/>
      <w:r w:rsidRPr="006715EC">
        <w:rPr>
          <w:rFonts w:cstheme="minorHAnsi"/>
          <w:snapToGrid w:val="0"/>
          <w:sz w:val="20"/>
          <w:szCs w:val="20"/>
        </w:rPr>
        <w:t>koppie</w:t>
      </w:r>
      <w:proofErr w:type="spellEnd"/>
      <w:r>
        <w:rPr>
          <w:rFonts w:cstheme="minorHAnsi"/>
          <w:snapToGrid w:val="0"/>
          <w:sz w:val="20"/>
          <w:szCs w:val="20"/>
        </w:rPr>
        <w:t xml:space="preserve"> on the sea side of erf 218.</w:t>
      </w:r>
      <w:r w:rsidRPr="006715EC">
        <w:rPr>
          <w:rFonts w:cstheme="minorHAnsi"/>
          <w:snapToGrid w:val="0"/>
          <w:sz w:val="20"/>
          <w:szCs w:val="20"/>
        </w:rPr>
        <w:t xml:space="preserve"> </w:t>
      </w:r>
      <w:r>
        <w:rPr>
          <w:rFonts w:cstheme="minorHAnsi"/>
          <w:snapToGrid w:val="0"/>
          <w:sz w:val="20"/>
          <w:szCs w:val="20"/>
        </w:rPr>
        <w:t>T</w:t>
      </w:r>
      <w:r w:rsidRPr="006715EC">
        <w:rPr>
          <w:rFonts w:cstheme="minorHAnsi"/>
          <w:snapToGrid w:val="0"/>
          <w:sz w:val="20"/>
          <w:szCs w:val="20"/>
        </w:rPr>
        <w:t xml:space="preserve">he rest of the RENR is covered by a shallow layer of sandy soil. </w:t>
      </w:r>
    </w:p>
    <w:p w:rsidR="00256198" w:rsidRPr="006715EC" w:rsidRDefault="00256198" w:rsidP="00256198">
      <w:pPr>
        <w:spacing w:after="0" w:line="240" w:lineRule="auto"/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The low-lying topography, the so-called acidic seepage area, accounts for the fairly permanent seepage of fresh water in the direct</w:t>
      </w:r>
      <w:r>
        <w:rPr>
          <w:rFonts w:cstheme="minorHAnsi"/>
          <w:snapToGrid w:val="0"/>
          <w:sz w:val="20"/>
          <w:szCs w:val="20"/>
        </w:rPr>
        <w:t>ion of the sea and possibly explains the presence</w:t>
      </w:r>
      <w:r w:rsidRPr="006715EC">
        <w:rPr>
          <w:rFonts w:cstheme="minorHAnsi"/>
          <w:snapToGrid w:val="0"/>
          <w:sz w:val="20"/>
          <w:szCs w:val="20"/>
        </w:rPr>
        <w:t xml:space="preserve"> of many interesting </w:t>
      </w:r>
      <w:r>
        <w:rPr>
          <w:rFonts w:cstheme="minorHAnsi"/>
          <w:snapToGrid w:val="0"/>
          <w:sz w:val="20"/>
          <w:szCs w:val="20"/>
        </w:rPr>
        <w:t>wild herbs, such as wild celery,</w:t>
      </w:r>
      <w:r w:rsidRPr="006715EC">
        <w:rPr>
          <w:rFonts w:cstheme="minorHAnsi"/>
          <w:snapToGrid w:val="0"/>
          <w:sz w:val="20"/>
          <w:szCs w:val="20"/>
        </w:rPr>
        <w:t xml:space="preserve"> occur</w:t>
      </w:r>
      <w:r>
        <w:rPr>
          <w:rFonts w:cstheme="minorHAnsi"/>
          <w:snapToGrid w:val="0"/>
          <w:sz w:val="20"/>
          <w:szCs w:val="20"/>
        </w:rPr>
        <w:t>ring</w:t>
      </w:r>
      <w:r w:rsidRPr="006715EC">
        <w:rPr>
          <w:rFonts w:cstheme="minorHAnsi"/>
          <w:snapToGrid w:val="0"/>
          <w:sz w:val="20"/>
          <w:szCs w:val="20"/>
        </w:rPr>
        <w:t xml:space="preserve"> just above the high-water mark. </w:t>
      </w:r>
    </w:p>
    <w:p w:rsidR="00256198" w:rsidRDefault="00256198" w:rsidP="00256198">
      <w:pPr>
        <w:spacing w:after="0" w:line="240" w:lineRule="auto"/>
        <w:jc w:val="both"/>
        <w:rPr>
          <w:rFonts w:cstheme="minorHAnsi"/>
          <w:b/>
          <w:snapToGrid w:val="0"/>
          <w:sz w:val="20"/>
          <w:szCs w:val="20"/>
        </w:rPr>
      </w:pPr>
    </w:p>
    <w:p w:rsidR="00256198" w:rsidRPr="006715EC" w:rsidRDefault="00256198" w:rsidP="00256198">
      <w:pPr>
        <w:spacing w:after="0" w:line="240" w:lineRule="auto"/>
        <w:jc w:val="both"/>
        <w:rPr>
          <w:rFonts w:cstheme="minorHAnsi"/>
          <w:snapToGrid w:val="0"/>
          <w:sz w:val="20"/>
          <w:szCs w:val="20"/>
        </w:rPr>
      </w:pPr>
      <w:r w:rsidRPr="00FC7F3E">
        <w:rPr>
          <w:rFonts w:cstheme="minorHAnsi"/>
          <w:b/>
          <w:snapToGrid w:val="0"/>
          <w:sz w:val="20"/>
          <w:szCs w:val="20"/>
        </w:rPr>
        <w:t>Rainfall:</w:t>
      </w:r>
      <w:r>
        <w:rPr>
          <w:rFonts w:cstheme="minorHAnsi"/>
          <w:snapToGrid w:val="0"/>
          <w:sz w:val="20"/>
          <w:szCs w:val="20"/>
        </w:rPr>
        <w:t xml:space="preserve">  </w:t>
      </w:r>
      <w:r w:rsidRPr="006715EC">
        <w:rPr>
          <w:rFonts w:cstheme="minorHAnsi"/>
          <w:snapToGrid w:val="0"/>
          <w:sz w:val="20"/>
          <w:szCs w:val="20"/>
        </w:rPr>
        <w:t xml:space="preserve">80 </w:t>
      </w:r>
      <w:r>
        <w:rPr>
          <w:rFonts w:cstheme="minorHAnsi"/>
          <w:snapToGrid w:val="0"/>
          <w:sz w:val="20"/>
          <w:szCs w:val="20"/>
        </w:rPr>
        <w:t>to</w:t>
      </w:r>
      <w:r w:rsidRPr="006715EC">
        <w:rPr>
          <w:rFonts w:cstheme="minorHAnsi"/>
          <w:snapToGrid w:val="0"/>
          <w:sz w:val="20"/>
          <w:szCs w:val="20"/>
        </w:rPr>
        <w:t xml:space="preserve"> 120 days per year at least 0,25mm</w:t>
      </w:r>
    </w:p>
    <w:p w:rsidR="00256198" w:rsidRPr="006715EC" w:rsidRDefault="00256198" w:rsidP="00256198">
      <w:pPr>
        <w:spacing w:after="0" w:line="240" w:lineRule="auto"/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ab/>
        <w:t xml:space="preserve">80 days more than 1,00mm </w:t>
      </w:r>
    </w:p>
    <w:p w:rsidR="00256198" w:rsidRPr="006715EC" w:rsidRDefault="00256198" w:rsidP="0025619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ab/>
        <w:t>10 days 10</w:t>
      </w:r>
      <w:proofErr w:type="gramStart"/>
      <w:r w:rsidRPr="006715EC">
        <w:rPr>
          <w:rFonts w:cstheme="minorHAnsi"/>
          <w:snapToGrid w:val="0"/>
          <w:sz w:val="20"/>
          <w:szCs w:val="20"/>
        </w:rPr>
        <w:t>,00</w:t>
      </w:r>
      <w:proofErr w:type="gramEnd"/>
      <w:r w:rsidRPr="006715EC">
        <w:rPr>
          <w:rFonts w:cstheme="minorHAnsi"/>
          <w:snapToGrid w:val="0"/>
          <w:sz w:val="20"/>
          <w:szCs w:val="20"/>
        </w:rPr>
        <w:t xml:space="preserve"> mm or more</w:t>
      </w:r>
    </w:p>
    <w:p w:rsidR="00256198" w:rsidRDefault="00256198" w:rsidP="00256198">
      <w:pPr>
        <w:spacing w:after="0" w:line="240" w:lineRule="auto"/>
        <w:jc w:val="both"/>
        <w:rPr>
          <w:rFonts w:cstheme="minorHAnsi"/>
          <w:snapToGrid w:val="0"/>
          <w:sz w:val="20"/>
          <w:szCs w:val="20"/>
        </w:rPr>
      </w:pPr>
    </w:p>
    <w:p w:rsidR="00256198" w:rsidRPr="006715EC" w:rsidRDefault="00256198" w:rsidP="00256198">
      <w:pPr>
        <w:spacing w:after="0" w:line="240" w:lineRule="auto"/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The RENR is the habitat of various kinds of small fauna. Management and control of the area can offer a safe haven and shelter for these animals.</w:t>
      </w:r>
    </w:p>
    <w:p w:rsidR="00256198" w:rsidRDefault="00256198" w:rsidP="00256198">
      <w:pPr>
        <w:spacing w:after="0" w:line="240" w:lineRule="auto"/>
        <w:jc w:val="both"/>
        <w:rPr>
          <w:rFonts w:cstheme="minorHAnsi"/>
          <w:snapToGrid w:val="0"/>
          <w:sz w:val="20"/>
          <w:szCs w:val="20"/>
        </w:rPr>
      </w:pPr>
    </w:p>
    <w:p w:rsidR="00256198" w:rsidRPr="006715EC" w:rsidRDefault="00256198" w:rsidP="00256198">
      <w:pPr>
        <w:spacing w:after="0" w:line="240" w:lineRule="auto"/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The following main groups of plant communities are present in the area:</w:t>
      </w:r>
    </w:p>
    <w:p w:rsidR="00256198" w:rsidRPr="006715EC" w:rsidRDefault="00256198" w:rsidP="0025619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sz w:val="20"/>
          <w:szCs w:val="20"/>
        </w:rPr>
      </w:pPr>
      <w:proofErr w:type="spellStart"/>
      <w:r w:rsidRPr="00E107E6">
        <w:rPr>
          <w:rFonts w:cstheme="minorHAnsi"/>
          <w:i/>
          <w:snapToGrid w:val="0"/>
          <w:sz w:val="20"/>
          <w:szCs w:val="20"/>
        </w:rPr>
        <w:t>Coleonema</w:t>
      </w:r>
      <w:proofErr w:type="spellEnd"/>
      <w:r w:rsidRPr="00E107E6">
        <w:rPr>
          <w:rFonts w:cstheme="minorHAnsi"/>
          <w:i/>
          <w:snapToGrid w:val="0"/>
          <w:sz w:val="20"/>
          <w:szCs w:val="20"/>
        </w:rPr>
        <w:t xml:space="preserve"> alba</w:t>
      </w:r>
      <w:r w:rsidRPr="006715EC">
        <w:rPr>
          <w:rFonts w:cstheme="minorHAnsi"/>
          <w:snapToGrid w:val="0"/>
          <w:sz w:val="20"/>
          <w:szCs w:val="20"/>
        </w:rPr>
        <w:t xml:space="preserve"> short coastal rock fynbos</w:t>
      </w:r>
    </w:p>
    <w:p w:rsidR="00256198" w:rsidRPr="006715EC" w:rsidRDefault="00256198" w:rsidP="0025619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sz w:val="20"/>
          <w:szCs w:val="20"/>
        </w:rPr>
      </w:pPr>
      <w:proofErr w:type="spellStart"/>
      <w:r w:rsidRPr="00E107E6">
        <w:rPr>
          <w:rFonts w:cstheme="minorHAnsi"/>
          <w:i/>
          <w:snapToGrid w:val="0"/>
          <w:sz w:val="20"/>
          <w:szCs w:val="20"/>
        </w:rPr>
        <w:t>Colpoon-rhus</w:t>
      </w:r>
      <w:proofErr w:type="spellEnd"/>
      <w:r w:rsidRPr="006715EC">
        <w:rPr>
          <w:rFonts w:cstheme="minorHAnsi"/>
          <w:snapToGrid w:val="0"/>
          <w:sz w:val="20"/>
          <w:szCs w:val="20"/>
        </w:rPr>
        <w:t xml:space="preserve"> dune scrub </w:t>
      </w:r>
      <w:proofErr w:type="spellStart"/>
      <w:r w:rsidRPr="006715EC">
        <w:rPr>
          <w:rFonts w:cstheme="minorHAnsi"/>
          <w:snapToGrid w:val="0"/>
          <w:sz w:val="20"/>
          <w:szCs w:val="20"/>
        </w:rPr>
        <w:t>Sideroxylon</w:t>
      </w:r>
      <w:proofErr w:type="spellEnd"/>
      <w:r w:rsidRPr="006715EC">
        <w:rPr>
          <w:rFonts w:cstheme="minorHAnsi"/>
          <w:snapToGrid w:val="0"/>
          <w:sz w:val="20"/>
          <w:szCs w:val="20"/>
        </w:rPr>
        <w:t xml:space="preserve"> </w:t>
      </w:r>
      <w:proofErr w:type="spellStart"/>
      <w:r w:rsidRPr="006715EC">
        <w:rPr>
          <w:rFonts w:cstheme="minorHAnsi"/>
          <w:snapToGrid w:val="0"/>
          <w:sz w:val="20"/>
          <w:szCs w:val="20"/>
        </w:rPr>
        <w:t>inerme</w:t>
      </w:r>
      <w:proofErr w:type="spellEnd"/>
      <w:r w:rsidRPr="006715EC">
        <w:rPr>
          <w:rFonts w:cstheme="minorHAnsi"/>
          <w:snapToGrid w:val="0"/>
          <w:sz w:val="20"/>
          <w:szCs w:val="20"/>
        </w:rPr>
        <w:t xml:space="preserve"> dune scrub</w:t>
      </w:r>
    </w:p>
    <w:p w:rsidR="00256198" w:rsidRPr="006715EC" w:rsidRDefault="00256198" w:rsidP="0025619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Acidic seepage plant communities</w:t>
      </w:r>
    </w:p>
    <w:p w:rsidR="00256198" w:rsidRDefault="00256198" w:rsidP="0025619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56198" w:rsidRDefault="00256198" w:rsidP="0025619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15EC">
        <w:rPr>
          <w:rFonts w:cstheme="minorHAnsi"/>
          <w:sz w:val="20"/>
          <w:szCs w:val="20"/>
        </w:rPr>
        <w:t>The reserve is situated in virgin lowland fynbos which is becoming scarcer as the result of increasing development and invasion by exotic plants</w:t>
      </w:r>
      <w:r>
        <w:rPr>
          <w:rFonts w:cstheme="minorHAnsi"/>
          <w:sz w:val="20"/>
          <w:szCs w:val="20"/>
        </w:rPr>
        <w:t xml:space="preserve">.  Low land fynbos </w:t>
      </w:r>
      <w:r w:rsidRPr="006715EC">
        <w:rPr>
          <w:rFonts w:cstheme="minorHAnsi"/>
          <w:sz w:val="20"/>
          <w:szCs w:val="20"/>
        </w:rPr>
        <w:t xml:space="preserve">is no longer present in the </w:t>
      </w:r>
      <w:proofErr w:type="spellStart"/>
      <w:r w:rsidRPr="006715EC">
        <w:rPr>
          <w:rFonts w:cstheme="minorHAnsi"/>
          <w:sz w:val="20"/>
          <w:szCs w:val="20"/>
        </w:rPr>
        <w:t>Kogelberg</w:t>
      </w:r>
      <w:proofErr w:type="spellEnd"/>
      <w:r w:rsidRPr="006715EC">
        <w:rPr>
          <w:rFonts w:cstheme="minorHAnsi"/>
          <w:sz w:val="20"/>
          <w:szCs w:val="20"/>
        </w:rPr>
        <w:t xml:space="preserve"> Biosphere.</w:t>
      </w:r>
    </w:p>
    <w:p w:rsidR="00256198" w:rsidRDefault="00256198" w:rsidP="0025619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56198" w:rsidRDefault="00256198" w:rsidP="00256198">
      <w:pPr>
        <w:jc w:val="both"/>
        <w:rPr>
          <w:rFonts w:cstheme="minorHAnsi"/>
          <w:b/>
          <w:snapToGrid w:val="0"/>
          <w:sz w:val="20"/>
          <w:szCs w:val="20"/>
        </w:rPr>
      </w:pPr>
    </w:p>
    <w:p w:rsidR="00256198" w:rsidRPr="00256198" w:rsidRDefault="00256198" w:rsidP="00256198">
      <w:pPr>
        <w:spacing w:after="120"/>
        <w:jc w:val="both"/>
        <w:rPr>
          <w:rFonts w:cstheme="minorHAnsi"/>
          <w:b/>
          <w:snapToGrid w:val="0"/>
          <w:sz w:val="20"/>
          <w:szCs w:val="20"/>
        </w:rPr>
      </w:pPr>
      <w:r w:rsidRPr="00256198">
        <w:rPr>
          <w:rFonts w:cstheme="minorHAnsi"/>
          <w:b/>
          <w:snapToGrid w:val="0"/>
          <w:sz w:val="20"/>
          <w:szCs w:val="20"/>
        </w:rPr>
        <w:t>Mammals observed in the RENR:</w:t>
      </w:r>
    </w:p>
    <w:p w:rsidR="00256198" w:rsidRDefault="00256198" w:rsidP="00256198">
      <w:pPr>
        <w:spacing w:after="120"/>
        <w:jc w:val="both"/>
        <w:rPr>
          <w:rFonts w:cstheme="minorHAnsi"/>
          <w:snapToGrid w:val="0"/>
          <w:sz w:val="20"/>
          <w:szCs w:val="20"/>
        </w:rPr>
      </w:pPr>
      <w:r>
        <w:rPr>
          <w:rFonts w:cstheme="minorHAnsi"/>
          <w:snapToGrid w:val="0"/>
          <w:sz w:val="20"/>
          <w:szCs w:val="20"/>
        </w:rPr>
        <w:t>Ba</w:t>
      </w:r>
      <w:r w:rsidRPr="006715EC">
        <w:rPr>
          <w:rFonts w:cstheme="minorHAnsi"/>
          <w:snapToGrid w:val="0"/>
          <w:sz w:val="20"/>
          <w:szCs w:val="20"/>
        </w:rPr>
        <w:t>boons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(</w:t>
      </w:r>
      <w:proofErr w:type="spellStart"/>
      <w:r w:rsidRPr="00014961">
        <w:rPr>
          <w:rFonts w:cstheme="minorHAnsi"/>
          <w:i/>
          <w:snapToGrid w:val="0"/>
          <w:sz w:val="20"/>
          <w:szCs w:val="20"/>
        </w:rPr>
        <w:t>Papio</w:t>
      </w:r>
      <w:proofErr w:type="spellEnd"/>
      <w:r w:rsidRPr="00014961">
        <w:rPr>
          <w:rFonts w:cstheme="minorHAnsi"/>
          <w:i/>
          <w:snapToGrid w:val="0"/>
          <w:sz w:val="20"/>
          <w:szCs w:val="20"/>
        </w:rPr>
        <w:t xml:space="preserve"> </w:t>
      </w:r>
      <w:proofErr w:type="spellStart"/>
      <w:r w:rsidRPr="00014961">
        <w:rPr>
          <w:rFonts w:cstheme="minorHAnsi"/>
          <w:i/>
          <w:snapToGrid w:val="0"/>
          <w:sz w:val="20"/>
          <w:szCs w:val="20"/>
        </w:rPr>
        <w:t>ursinus</w:t>
      </w:r>
      <w:proofErr w:type="spellEnd"/>
      <w:r w:rsidRPr="006715EC">
        <w:rPr>
          <w:rFonts w:cstheme="minorHAnsi"/>
          <w:snapToGrid w:val="0"/>
          <w:sz w:val="20"/>
          <w:szCs w:val="20"/>
        </w:rPr>
        <w:t>)</w:t>
      </w:r>
    </w:p>
    <w:p w:rsidR="00256198" w:rsidRDefault="00256198" w:rsidP="00256198">
      <w:pPr>
        <w:spacing w:after="120"/>
        <w:jc w:val="both"/>
        <w:rPr>
          <w:rFonts w:cstheme="minorHAnsi"/>
          <w:snapToGrid w:val="0"/>
          <w:sz w:val="20"/>
          <w:szCs w:val="20"/>
        </w:rPr>
      </w:pPr>
      <w:proofErr w:type="spellStart"/>
      <w:r w:rsidRPr="006715EC">
        <w:rPr>
          <w:rFonts w:cstheme="minorHAnsi"/>
          <w:snapToGrid w:val="0"/>
          <w:sz w:val="20"/>
          <w:szCs w:val="20"/>
        </w:rPr>
        <w:t>Da</w:t>
      </w:r>
      <w:r>
        <w:rPr>
          <w:rFonts w:cstheme="minorHAnsi"/>
          <w:snapToGrid w:val="0"/>
          <w:sz w:val="20"/>
          <w:szCs w:val="20"/>
        </w:rPr>
        <w:t>ssies</w:t>
      </w:r>
      <w:proofErr w:type="spellEnd"/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(</w:t>
      </w:r>
      <w:proofErr w:type="spellStart"/>
      <w:r w:rsidRPr="00014961">
        <w:rPr>
          <w:rFonts w:cstheme="minorHAnsi"/>
          <w:i/>
          <w:snapToGrid w:val="0"/>
          <w:sz w:val="20"/>
          <w:szCs w:val="20"/>
        </w:rPr>
        <w:t>Procavia</w:t>
      </w:r>
      <w:proofErr w:type="spellEnd"/>
      <w:r w:rsidRPr="00014961">
        <w:rPr>
          <w:rFonts w:cstheme="minorHAnsi"/>
          <w:i/>
          <w:snapToGrid w:val="0"/>
          <w:sz w:val="20"/>
          <w:szCs w:val="20"/>
        </w:rPr>
        <w:t xml:space="preserve"> </w:t>
      </w:r>
      <w:proofErr w:type="spellStart"/>
      <w:r w:rsidRPr="00014961">
        <w:rPr>
          <w:rFonts w:cstheme="minorHAnsi"/>
          <w:i/>
          <w:snapToGrid w:val="0"/>
          <w:sz w:val="20"/>
          <w:szCs w:val="20"/>
        </w:rPr>
        <w:t>c</w:t>
      </w:r>
      <w:r>
        <w:rPr>
          <w:rFonts w:cstheme="minorHAnsi"/>
          <w:i/>
          <w:snapToGrid w:val="0"/>
          <w:sz w:val="20"/>
          <w:szCs w:val="20"/>
        </w:rPr>
        <w:t>a</w:t>
      </w:r>
      <w:r w:rsidRPr="00014961">
        <w:rPr>
          <w:rFonts w:cstheme="minorHAnsi"/>
          <w:i/>
          <w:snapToGrid w:val="0"/>
          <w:sz w:val="20"/>
          <w:szCs w:val="20"/>
        </w:rPr>
        <w:t>pensis</w:t>
      </w:r>
      <w:proofErr w:type="spellEnd"/>
      <w:r>
        <w:rPr>
          <w:rFonts w:cstheme="minorHAnsi"/>
          <w:snapToGrid w:val="0"/>
          <w:sz w:val="20"/>
          <w:szCs w:val="20"/>
        </w:rPr>
        <w:t>)</w:t>
      </w:r>
    </w:p>
    <w:p w:rsidR="00256198" w:rsidRPr="006715EC" w:rsidRDefault="00256198" w:rsidP="00256198">
      <w:pPr>
        <w:spacing w:after="120"/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Cape</w:t>
      </w:r>
      <w:r>
        <w:rPr>
          <w:rFonts w:cstheme="minorHAnsi"/>
          <w:snapToGrid w:val="0"/>
          <w:sz w:val="20"/>
          <w:szCs w:val="20"/>
        </w:rPr>
        <w:t xml:space="preserve"> clawless</w:t>
      </w:r>
      <w:r w:rsidRPr="006715EC">
        <w:rPr>
          <w:rFonts w:cstheme="minorHAnsi"/>
          <w:snapToGrid w:val="0"/>
          <w:sz w:val="20"/>
          <w:szCs w:val="20"/>
        </w:rPr>
        <w:t xml:space="preserve"> o</w:t>
      </w:r>
      <w:r>
        <w:rPr>
          <w:rFonts w:cstheme="minorHAnsi"/>
          <w:snapToGrid w:val="0"/>
          <w:sz w:val="20"/>
          <w:szCs w:val="20"/>
        </w:rPr>
        <w:t>tters</w:t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(</w:t>
      </w:r>
      <w:proofErr w:type="spellStart"/>
      <w:r w:rsidRPr="00014961">
        <w:rPr>
          <w:rFonts w:cstheme="minorHAnsi"/>
          <w:i/>
          <w:snapToGrid w:val="0"/>
          <w:sz w:val="20"/>
          <w:szCs w:val="20"/>
        </w:rPr>
        <w:t>Aonyx</w:t>
      </w:r>
      <w:proofErr w:type="spellEnd"/>
      <w:r w:rsidRPr="00014961">
        <w:rPr>
          <w:rFonts w:cstheme="minorHAnsi"/>
          <w:i/>
          <w:snapToGrid w:val="0"/>
          <w:sz w:val="20"/>
          <w:szCs w:val="20"/>
        </w:rPr>
        <w:t xml:space="preserve"> </w:t>
      </w:r>
      <w:proofErr w:type="spellStart"/>
      <w:r w:rsidRPr="00014961">
        <w:rPr>
          <w:rFonts w:cstheme="minorHAnsi"/>
          <w:i/>
          <w:snapToGrid w:val="0"/>
          <w:sz w:val="20"/>
          <w:szCs w:val="20"/>
        </w:rPr>
        <w:t>capensis</w:t>
      </w:r>
      <w:proofErr w:type="spellEnd"/>
      <w:r w:rsidRPr="006715EC">
        <w:rPr>
          <w:rFonts w:cstheme="minorHAnsi"/>
          <w:snapToGrid w:val="0"/>
          <w:sz w:val="20"/>
          <w:szCs w:val="20"/>
        </w:rPr>
        <w:t>)</w:t>
      </w:r>
      <w:r>
        <w:rPr>
          <w:rFonts w:cstheme="minorHAnsi"/>
          <w:snapToGrid w:val="0"/>
          <w:sz w:val="20"/>
          <w:szCs w:val="20"/>
        </w:rPr>
        <w:t xml:space="preserve">  </w:t>
      </w:r>
    </w:p>
    <w:p w:rsidR="00256198" w:rsidRPr="006715EC" w:rsidRDefault="00256198" w:rsidP="00256198">
      <w:pPr>
        <w:spacing w:after="120"/>
        <w:jc w:val="both"/>
        <w:rPr>
          <w:rFonts w:cstheme="minorHAnsi"/>
          <w:snapToGrid w:val="0"/>
          <w:sz w:val="20"/>
          <w:szCs w:val="20"/>
        </w:rPr>
      </w:pPr>
      <w:r>
        <w:rPr>
          <w:rFonts w:cstheme="minorHAnsi"/>
          <w:snapToGrid w:val="0"/>
          <w:sz w:val="20"/>
          <w:szCs w:val="20"/>
        </w:rPr>
        <w:t>Cape grey m</w:t>
      </w:r>
      <w:r w:rsidRPr="006715EC">
        <w:rPr>
          <w:rFonts w:cstheme="minorHAnsi"/>
          <w:snapToGrid w:val="0"/>
          <w:sz w:val="20"/>
          <w:szCs w:val="20"/>
        </w:rPr>
        <w:t>ongooses</w:t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(</w:t>
      </w:r>
      <w:proofErr w:type="spellStart"/>
      <w:r w:rsidRPr="00014961">
        <w:rPr>
          <w:rFonts w:cstheme="minorHAnsi"/>
          <w:i/>
          <w:snapToGrid w:val="0"/>
          <w:sz w:val="20"/>
          <w:szCs w:val="20"/>
        </w:rPr>
        <w:t>Herpestes</w:t>
      </w:r>
      <w:proofErr w:type="spellEnd"/>
      <w:r w:rsidRPr="00014961">
        <w:rPr>
          <w:rFonts w:cstheme="minorHAnsi"/>
          <w:i/>
          <w:snapToGrid w:val="0"/>
          <w:sz w:val="20"/>
          <w:szCs w:val="20"/>
        </w:rPr>
        <w:t xml:space="preserve"> </w:t>
      </w:r>
      <w:proofErr w:type="spellStart"/>
      <w:r w:rsidRPr="00014961">
        <w:rPr>
          <w:rFonts w:cstheme="minorHAnsi"/>
          <w:i/>
          <w:snapToGrid w:val="0"/>
          <w:sz w:val="20"/>
          <w:szCs w:val="20"/>
        </w:rPr>
        <w:t>pulveruientus</w:t>
      </w:r>
      <w:proofErr w:type="spellEnd"/>
      <w:r w:rsidRPr="006715EC">
        <w:rPr>
          <w:rFonts w:cstheme="minorHAnsi"/>
          <w:snapToGrid w:val="0"/>
          <w:sz w:val="20"/>
          <w:szCs w:val="20"/>
        </w:rPr>
        <w:t>)</w:t>
      </w:r>
    </w:p>
    <w:p w:rsidR="00256198" w:rsidRPr="006715EC" w:rsidRDefault="00256198" w:rsidP="00256198">
      <w:pPr>
        <w:spacing w:after="120"/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Water mongooses</w:t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(</w:t>
      </w:r>
      <w:proofErr w:type="spellStart"/>
      <w:r w:rsidRPr="00014961">
        <w:rPr>
          <w:rFonts w:cstheme="minorHAnsi"/>
          <w:i/>
          <w:snapToGrid w:val="0"/>
          <w:sz w:val="20"/>
          <w:szCs w:val="20"/>
        </w:rPr>
        <w:t>Atilax</w:t>
      </w:r>
      <w:proofErr w:type="spellEnd"/>
      <w:r w:rsidRPr="00014961">
        <w:rPr>
          <w:rFonts w:cstheme="minorHAnsi"/>
          <w:i/>
          <w:snapToGrid w:val="0"/>
          <w:sz w:val="20"/>
          <w:szCs w:val="20"/>
        </w:rPr>
        <w:t xml:space="preserve"> </w:t>
      </w:r>
      <w:proofErr w:type="spellStart"/>
      <w:r w:rsidRPr="00014961">
        <w:rPr>
          <w:rFonts w:cstheme="minorHAnsi"/>
          <w:i/>
          <w:snapToGrid w:val="0"/>
          <w:sz w:val="20"/>
          <w:szCs w:val="20"/>
        </w:rPr>
        <w:t>poludinosus</w:t>
      </w:r>
      <w:proofErr w:type="spellEnd"/>
      <w:r w:rsidRPr="006715EC">
        <w:rPr>
          <w:rFonts w:cstheme="minorHAnsi"/>
          <w:snapToGrid w:val="0"/>
          <w:sz w:val="20"/>
          <w:szCs w:val="20"/>
        </w:rPr>
        <w:t>)</w:t>
      </w:r>
    </w:p>
    <w:p w:rsidR="00256198" w:rsidRPr="00A524A3" w:rsidRDefault="00256198" w:rsidP="00256198">
      <w:pPr>
        <w:spacing w:after="120"/>
        <w:jc w:val="both"/>
        <w:rPr>
          <w:rFonts w:cstheme="minorHAnsi"/>
          <w:i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Smith’s Red rock rabbits</w:t>
      </w:r>
      <w:r>
        <w:rPr>
          <w:rFonts w:cstheme="minorHAnsi"/>
          <w:snapToGrid w:val="0"/>
          <w:sz w:val="20"/>
          <w:szCs w:val="20"/>
        </w:rPr>
        <w:t xml:space="preserve">    (</w:t>
      </w:r>
      <w:proofErr w:type="spellStart"/>
      <w:r w:rsidRPr="00A524A3">
        <w:rPr>
          <w:rFonts w:cs="Arial"/>
          <w:i/>
          <w:color w:val="222222"/>
          <w:sz w:val="20"/>
          <w:szCs w:val="20"/>
          <w:shd w:val="clear" w:color="auto" w:fill="FFFFFF"/>
        </w:rPr>
        <w:t>Pronolagus</w:t>
      </w:r>
      <w:proofErr w:type="spellEnd"/>
      <w:r w:rsidRPr="00A524A3">
        <w:rPr>
          <w:rFonts w:cs="Arial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524A3">
        <w:rPr>
          <w:rFonts w:cs="Arial"/>
          <w:i/>
          <w:color w:val="222222"/>
          <w:sz w:val="20"/>
          <w:szCs w:val="20"/>
          <w:shd w:val="clear" w:color="auto" w:fill="FFFFFF"/>
        </w:rPr>
        <w:t>rupestris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</w:p>
    <w:p w:rsidR="00256198" w:rsidRPr="006715EC" w:rsidRDefault="00256198" w:rsidP="00256198">
      <w:pPr>
        <w:spacing w:after="120"/>
        <w:jc w:val="both"/>
        <w:rPr>
          <w:rFonts w:cstheme="minorHAnsi"/>
          <w:snapToGrid w:val="0"/>
          <w:sz w:val="20"/>
          <w:szCs w:val="20"/>
        </w:rPr>
      </w:pPr>
      <w:proofErr w:type="spellStart"/>
      <w:r>
        <w:rPr>
          <w:rFonts w:cstheme="minorHAnsi"/>
          <w:snapToGrid w:val="0"/>
          <w:sz w:val="20"/>
          <w:szCs w:val="20"/>
        </w:rPr>
        <w:t>Steenbokkies</w:t>
      </w:r>
      <w:proofErr w:type="spellEnd"/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(</w:t>
      </w:r>
      <w:proofErr w:type="spellStart"/>
      <w:r w:rsidRPr="00A524A3">
        <w:rPr>
          <w:rFonts w:cstheme="minorHAnsi"/>
          <w:i/>
          <w:snapToGrid w:val="0"/>
          <w:sz w:val="20"/>
          <w:szCs w:val="20"/>
        </w:rPr>
        <w:t>Raphicerus</w:t>
      </w:r>
      <w:proofErr w:type="spellEnd"/>
      <w:r w:rsidRPr="00A524A3">
        <w:rPr>
          <w:rFonts w:cstheme="minorHAnsi"/>
          <w:i/>
          <w:snapToGrid w:val="0"/>
          <w:sz w:val="20"/>
          <w:szCs w:val="20"/>
        </w:rPr>
        <w:t xml:space="preserve"> </w:t>
      </w:r>
      <w:proofErr w:type="spellStart"/>
      <w:r w:rsidRPr="00A524A3">
        <w:rPr>
          <w:rFonts w:cstheme="minorHAnsi"/>
          <w:i/>
          <w:snapToGrid w:val="0"/>
          <w:sz w:val="20"/>
          <w:szCs w:val="20"/>
        </w:rPr>
        <w:t>campestris</w:t>
      </w:r>
      <w:r w:rsidRPr="006715EC">
        <w:rPr>
          <w:rFonts w:cstheme="minorHAnsi"/>
          <w:snapToGrid w:val="0"/>
          <w:sz w:val="20"/>
          <w:szCs w:val="20"/>
        </w:rPr>
        <w:t>s</w:t>
      </w:r>
      <w:proofErr w:type="spellEnd"/>
      <w:r w:rsidRPr="006715EC">
        <w:rPr>
          <w:rFonts w:cstheme="minorHAnsi"/>
          <w:snapToGrid w:val="0"/>
          <w:sz w:val="20"/>
          <w:szCs w:val="20"/>
        </w:rPr>
        <w:t>)</w:t>
      </w:r>
    </w:p>
    <w:p w:rsidR="00256198" w:rsidRDefault="00256198" w:rsidP="00256198">
      <w:pPr>
        <w:spacing w:after="120"/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Small spotted genet</w:t>
      </w:r>
      <w:r>
        <w:rPr>
          <w:rFonts w:cstheme="minorHAnsi"/>
          <w:snapToGrid w:val="0"/>
          <w:sz w:val="20"/>
          <w:szCs w:val="20"/>
        </w:rPr>
        <w:t xml:space="preserve">   </w:t>
      </w:r>
      <w:r>
        <w:rPr>
          <w:rFonts w:cstheme="minorHAnsi"/>
          <w:snapToGrid w:val="0"/>
          <w:sz w:val="20"/>
          <w:szCs w:val="20"/>
        </w:rPr>
        <w:tab/>
        <w:t>(</w:t>
      </w:r>
      <w:proofErr w:type="spellStart"/>
      <w:r w:rsidRPr="00014961">
        <w:rPr>
          <w:rFonts w:cstheme="minorHAnsi"/>
          <w:i/>
          <w:snapToGrid w:val="0"/>
          <w:sz w:val="20"/>
          <w:szCs w:val="20"/>
        </w:rPr>
        <w:t>Genetto</w:t>
      </w:r>
      <w:proofErr w:type="spellEnd"/>
      <w:r w:rsidRPr="00014961">
        <w:rPr>
          <w:rFonts w:cstheme="minorHAnsi"/>
          <w:i/>
          <w:snapToGrid w:val="0"/>
          <w:sz w:val="20"/>
          <w:szCs w:val="20"/>
        </w:rPr>
        <w:t xml:space="preserve"> </w:t>
      </w:r>
      <w:proofErr w:type="spellStart"/>
      <w:r w:rsidRPr="00014961">
        <w:rPr>
          <w:rFonts w:cstheme="minorHAnsi"/>
          <w:i/>
          <w:snapToGrid w:val="0"/>
          <w:sz w:val="20"/>
          <w:szCs w:val="20"/>
        </w:rPr>
        <w:t>genetta</w:t>
      </w:r>
      <w:proofErr w:type="spellEnd"/>
      <w:r w:rsidRPr="006715EC">
        <w:rPr>
          <w:rFonts w:cstheme="minorHAnsi"/>
          <w:snapToGrid w:val="0"/>
          <w:sz w:val="20"/>
          <w:szCs w:val="20"/>
        </w:rPr>
        <w:t>)</w:t>
      </w:r>
    </w:p>
    <w:p w:rsidR="00256198" w:rsidRDefault="00256198" w:rsidP="00256198">
      <w:pPr>
        <w:spacing w:after="120"/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Field mice</w:t>
      </w:r>
    </w:p>
    <w:p w:rsidR="00256198" w:rsidRDefault="00256198" w:rsidP="00256198">
      <w:pPr>
        <w:spacing w:after="120"/>
        <w:jc w:val="both"/>
        <w:rPr>
          <w:rFonts w:cstheme="minorHAnsi"/>
          <w:b/>
          <w:snapToGrid w:val="0"/>
          <w:sz w:val="20"/>
          <w:szCs w:val="20"/>
        </w:rPr>
      </w:pPr>
    </w:p>
    <w:p w:rsidR="00256198" w:rsidRPr="009F31C9" w:rsidRDefault="00256198" w:rsidP="00256198">
      <w:pPr>
        <w:spacing w:after="120"/>
        <w:jc w:val="both"/>
        <w:rPr>
          <w:rFonts w:cstheme="minorHAnsi"/>
          <w:snapToGrid w:val="0"/>
          <w:sz w:val="20"/>
          <w:szCs w:val="20"/>
          <w:u w:val="single"/>
        </w:rPr>
      </w:pPr>
      <w:r w:rsidRPr="00256198">
        <w:rPr>
          <w:rFonts w:cstheme="minorHAnsi"/>
          <w:b/>
          <w:snapToGrid w:val="0"/>
          <w:sz w:val="20"/>
          <w:szCs w:val="20"/>
        </w:rPr>
        <w:t>Reptiles and amphibians observed</w:t>
      </w:r>
      <w:r w:rsidRPr="009F31C9">
        <w:rPr>
          <w:rFonts w:cstheme="minorHAnsi"/>
          <w:snapToGrid w:val="0"/>
          <w:sz w:val="20"/>
          <w:szCs w:val="20"/>
          <w:u w:val="single"/>
        </w:rPr>
        <w:t>:</w:t>
      </w:r>
    </w:p>
    <w:p w:rsidR="00256198" w:rsidRPr="006715EC" w:rsidRDefault="00256198" w:rsidP="00256198">
      <w:pPr>
        <w:spacing w:after="120"/>
        <w:jc w:val="both"/>
        <w:rPr>
          <w:rFonts w:cstheme="minorHAnsi"/>
          <w:snapToGrid w:val="0"/>
          <w:sz w:val="20"/>
          <w:szCs w:val="20"/>
        </w:rPr>
      </w:pPr>
      <w:r>
        <w:rPr>
          <w:rFonts w:cstheme="minorHAnsi"/>
          <w:snapToGrid w:val="0"/>
          <w:sz w:val="20"/>
          <w:szCs w:val="20"/>
        </w:rPr>
        <w:t xml:space="preserve">Snakes including </w:t>
      </w:r>
      <w:r w:rsidRPr="006715EC">
        <w:rPr>
          <w:rFonts w:cstheme="minorHAnsi"/>
          <w:snapToGrid w:val="0"/>
          <w:sz w:val="20"/>
          <w:szCs w:val="20"/>
        </w:rPr>
        <w:t>Puff adders</w:t>
      </w:r>
    </w:p>
    <w:p w:rsidR="00256198" w:rsidRDefault="00256198" w:rsidP="00256198">
      <w:pPr>
        <w:spacing w:after="120"/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Agamas/Salamanders</w:t>
      </w:r>
    </w:p>
    <w:p w:rsidR="00256198" w:rsidRPr="009F31C9" w:rsidRDefault="00256198" w:rsidP="00256198">
      <w:pPr>
        <w:spacing w:after="120"/>
        <w:jc w:val="both"/>
        <w:rPr>
          <w:rFonts w:cstheme="minorHAnsi"/>
          <w:snapToGrid w:val="0"/>
          <w:sz w:val="20"/>
          <w:szCs w:val="20"/>
          <w:u w:val="single"/>
        </w:rPr>
      </w:pPr>
      <w:r>
        <w:rPr>
          <w:rFonts w:cstheme="minorHAnsi"/>
          <w:snapToGrid w:val="0"/>
          <w:sz w:val="20"/>
          <w:szCs w:val="20"/>
        </w:rPr>
        <w:t>Chameleons</w:t>
      </w:r>
    </w:p>
    <w:p w:rsidR="00256198" w:rsidRPr="006715EC" w:rsidRDefault="00256198" w:rsidP="00256198">
      <w:pPr>
        <w:spacing w:after="120"/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Tortoises</w:t>
      </w:r>
    </w:p>
    <w:p w:rsidR="00256198" w:rsidRDefault="00256198" w:rsidP="00256198">
      <w:pPr>
        <w:spacing w:after="120"/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Frogs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</w:p>
    <w:p w:rsidR="00256198" w:rsidRPr="00256198" w:rsidRDefault="00256198" w:rsidP="00256198">
      <w:pPr>
        <w:rPr>
          <w:rFonts w:cstheme="minorHAnsi"/>
          <w:b/>
          <w:snapToGrid w:val="0"/>
          <w:sz w:val="20"/>
          <w:szCs w:val="20"/>
        </w:rPr>
        <w:sectPr w:rsidR="00256198" w:rsidRPr="00256198" w:rsidSect="001B6BE5"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  <w:r w:rsidRPr="00256198">
        <w:rPr>
          <w:rFonts w:cstheme="minorHAnsi"/>
          <w:b/>
          <w:snapToGrid w:val="0"/>
          <w:sz w:val="20"/>
          <w:szCs w:val="20"/>
        </w:rPr>
        <w:lastRenderedPageBreak/>
        <w:t>The following birds have been recorde</w:t>
      </w:r>
      <w:r>
        <w:rPr>
          <w:rFonts w:cstheme="minorHAnsi"/>
          <w:b/>
          <w:snapToGrid w:val="0"/>
          <w:sz w:val="20"/>
          <w:szCs w:val="20"/>
        </w:rPr>
        <w:t>d</w:t>
      </w:r>
      <w:r w:rsidRPr="00256198">
        <w:rPr>
          <w:rFonts w:cstheme="minorHAnsi"/>
          <w:b/>
          <w:snapToGrid w:val="0"/>
          <w:sz w:val="20"/>
          <w:szCs w:val="20"/>
        </w:rPr>
        <w:t xml:space="preserve"> (with </w:t>
      </w:r>
      <w:proofErr w:type="gramStart"/>
      <w:r w:rsidRPr="00256198">
        <w:rPr>
          <w:rFonts w:cstheme="minorHAnsi"/>
          <w:b/>
          <w:snapToGrid w:val="0"/>
          <w:sz w:val="20"/>
          <w:szCs w:val="20"/>
        </w:rPr>
        <w:t>Roberts</w:t>
      </w:r>
      <w:proofErr w:type="gramEnd"/>
      <w:r w:rsidRPr="00256198">
        <w:rPr>
          <w:rFonts w:cstheme="minorHAnsi"/>
          <w:b/>
          <w:snapToGrid w:val="0"/>
          <w:sz w:val="20"/>
          <w:szCs w:val="20"/>
        </w:rPr>
        <w:t xml:space="preserve"> number)</w:t>
      </w:r>
      <w:r>
        <w:rPr>
          <w:rFonts w:cstheme="minorHAnsi"/>
          <w:b/>
          <w:snapToGrid w:val="0"/>
          <w:sz w:val="20"/>
          <w:szCs w:val="20"/>
        </w:rPr>
        <w:t xml:space="preserve"> 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lastRenderedPageBreak/>
        <w:t>White</w:t>
      </w:r>
      <w:r>
        <w:rPr>
          <w:rFonts w:cstheme="minorHAnsi"/>
          <w:snapToGrid w:val="0"/>
          <w:sz w:val="20"/>
          <w:szCs w:val="20"/>
        </w:rPr>
        <w:t xml:space="preserve"> </w:t>
      </w:r>
      <w:r w:rsidRPr="006715EC">
        <w:rPr>
          <w:rFonts w:cstheme="minorHAnsi"/>
          <w:snapToGrid w:val="0"/>
          <w:sz w:val="20"/>
          <w:szCs w:val="20"/>
        </w:rPr>
        <w:t>breasted Cormorant</w:t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55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>
        <w:rPr>
          <w:rFonts w:cstheme="minorHAnsi"/>
          <w:snapToGrid w:val="0"/>
          <w:sz w:val="20"/>
          <w:szCs w:val="20"/>
        </w:rPr>
        <w:t>Ca</w:t>
      </w:r>
      <w:r w:rsidRPr="006715EC">
        <w:rPr>
          <w:rFonts w:cstheme="minorHAnsi"/>
          <w:snapToGrid w:val="0"/>
          <w:sz w:val="20"/>
          <w:szCs w:val="20"/>
        </w:rPr>
        <w:t>pe Cormoran</w:t>
      </w:r>
      <w:r>
        <w:rPr>
          <w:rFonts w:cstheme="minorHAnsi"/>
          <w:snapToGrid w:val="0"/>
          <w:sz w:val="20"/>
          <w:szCs w:val="20"/>
        </w:rPr>
        <w:t>t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56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Bank Cormorant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57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>
        <w:rPr>
          <w:rFonts w:cstheme="minorHAnsi"/>
          <w:snapToGrid w:val="0"/>
          <w:sz w:val="20"/>
          <w:szCs w:val="20"/>
        </w:rPr>
        <w:t>D</w:t>
      </w:r>
      <w:r w:rsidRPr="009F31C9">
        <w:rPr>
          <w:rFonts w:cstheme="minorHAnsi"/>
          <w:snapToGrid w:val="0"/>
          <w:sz w:val="20"/>
          <w:szCs w:val="20"/>
        </w:rPr>
        <w:t>arter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60</w:t>
      </w:r>
    </w:p>
    <w:p w:rsidR="00256198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Grey hero</w:t>
      </w:r>
      <w:r>
        <w:rPr>
          <w:rFonts w:cstheme="minorHAnsi"/>
          <w:snapToGrid w:val="0"/>
          <w:sz w:val="20"/>
          <w:szCs w:val="20"/>
        </w:rPr>
        <w:t>n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61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Little Eg</w:t>
      </w:r>
      <w:r>
        <w:rPr>
          <w:rFonts w:cstheme="minorHAnsi"/>
          <w:snapToGrid w:val="0"/>
          <w:sz w:val="20"/>
          <w:szCs w:val="20"/>
        </w:rPr>
        <w:t>ret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67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 xml:space="preserve">Cape Francolin                              </w:t>
      </w:r>
      <w:r>
        <w:rPr>
          <w:rFonts w:cstheme="minorHAnsi"/>
          <w:snapToGrid w:val="0"/>
          <w:sz w:val="20"/>
          <w:szCs w:val="20"/>
        </w:rPr>
        <w:t xml:space="preserve">       </w:t>
      </w:r>
      <w:r w:rsidRPr="006715EC">
        <w:rPr>
          <w:rFonts w:cstheme="minorHAnsi"/>
          <w:snapToGrid w:val="0"/>
          <w:sz w:val="20"/>
          <w:szCs w:val="20"/>
        </w:rPr>
        <w:t>195</w:t>
      </w:r>
    </w:p>
    <w:p w:rsidR="00256198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Helmeted Guinea</w:t>
      </w:r>
      <w:r>
        <w:rPr>
          <w:rFonts w:cstheme="minorHAnsi"/>
          <w:snapToGrid w:val="0"/>
          <w:sz w:val="20"/>
          <w:szCs w:val="20"/>
        </w:rPr>
        <w:t xml:space="preserve"> </w:t>
      </w:r>
      <w:r w:rsidRPr="006715EC">
        <w:rPr>
          <w:rFonts w:cstheme="minorHAnsi"/>
          <w:snapToGrid w:val="0"/>
          <w:sz w:val="20"/>
          <w:szCs w:val="20"/>
        </w:rPr>
        <w:t xml:space="preserve">fowl  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20</w:t>
      </w:r>
      <w:r>
        <w:rPr>
          <w:rFonts w:cstheme="minorHAnsi"/>
          <w:snapToGrid w:val="0"/>
          <w:sz w:val="20"/>
          <w:szCs w:val="20"/>
        </w:rPr>
        <w:t>3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Pied Kingf</w:t>
      </w:r>
      <w:r>
        <w:rPr>
          <w:rFonts w:cstheme="minorHAnsi"/>
          <w:snapToGrid w:val="0"/>
          <w:sz w:val="20"/>
          <w:szCs w:val="20"/>
        </w:rPr>
        <w:t>isher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429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Giant Kingf</w:t>
      </w:r>
      <w:r>
        <w:rPr>
          <w:rFonts w:cstheme="minorHAnsi"/>
          <w:snapToGrid w:val="0"/>
          <w:sz w:val="20"/>
          <w:szCs w:val="20"/>
        </w:rPr>
        <w:t>isher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430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Cape Bul</w:t>
      </w:r>
      <w:r>
        <w:rPr>
          <w:rFonts w:cstheme="minorHAnsi"/>
          <w:snapToGrid w:val="0"/>
          <w:sz w:val="20"/>
          <w:szCs w:val="20"/>
        </w:rPr>
        <w:t>bul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566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C</w:t>
      </w:r>
      <w:r>
        <w:rPr>
          <w:rFonts w:cstheme="minorHAnsi"/>
          <w:snapToGrid w:val="0"/>
          <w:sz w:val="20"/>
          <w:szCs w:val="20"/>
        </w:rPr>
        <w:t>a</w:t>
      </w:r>
      <w:r w:rsidRPr="006715EC">
        <w:rPr>
          <w:rFonts w:cstheme="minorHAnsi"/>
          <w:snapToGrid w:val="0"/>
          <w:sz w:val="20"/>
          <w:szCs w:val="20"/>
        </w:rPr>
        <w:t>pe Rock</w:t>
      </w:r>
      <w:r>
        <w:rPr>
          <w:rFonts w:cstheme="minorHAnsi"/>
          <w:snapToGrid w:val="0"/>
          <w:sz w:val="20"/>
          <w:szCs w:val="20"/>
        </w:rPr>
        <w:t xml:space="preserve"> </w:t>
      </w:r>
      <w:r w:rsidRPr="006715EC">
        <w:rPr>
          <w:rFonts w:cstheme="minorHAnsi"/>
          <w:snapToGrid w:val="0"/>
          <w:sz w:val="20"/>
          <w:szCs w:val="20"/>
        </w:rPr>
        <w:t>t</w:t>
      </w:r>
      <w:r>
        <w:rPr>
          <w:rFonts w:cstheme="minorHAnsi"/>
          <w:snapToGrid w:val="0"/>
          <w:sz w:val="20"/>
          <w:szCs w:val="20"/>
        </w:rPr>
        <w:t>hrush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581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>
        <w:rPr>
          <w:rFonts w:cstheme="minorHAnsi"/>
          <w:snapToGrid w:val="0"/>
          <w:sz w:val="20"/>
          <w:szCs w:val="20"/>
        </w:rPr>
        <w:t>Familiar Chat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589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Cape R</w:t>
      </w:r>
      <w:r>
        <w:rPr>
          <w:rFonts w:cstheme="minorHAnsi"/>
          <w:snapToGrid w:val="0"/>
          <w:sz w:val="20"/>
          <w:szCs w:val="20"/>
        </w:rPr>
        <w:t>obin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601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Bar</w:t>
      </w:r>
      <w:r>
        <w:rPr>
          <w:rFonts w:cstheme="minorHAnsi"/>
          <w:snapToGrid w:val="0"/>
          <w:sz w:val="20"/>
          <w:szCs w:val="20"/>
        </w:rPr>
        <w:t xml:space="preserve"> </w:t>
      </w:r>
      <w:r w:rsidRPr="006715EC">
        <w:rPr>
          <w:rFonts w:cstheme="minorHAnsi"/>
          <w:snapToGrid w:val="0"/>
          <w:sz w:val="20"/>
          <w:szCs w:val="20"/>
        </w:rPr>
        <w:t>throat</w:t>
      </w:r>
      <w:r>
        <w:rPr>
          <w:rFonts w:cstheme="minorHAnsi"/>
          <w:snapToGrid w:val="0"/>
          <w:sz w:val="20"/>
          <w:szCs w:val="20"/>
        </w:rPr>
        <w:t xml:space="preserve">ed </w:t>
      </w:r>
      <w:proofErr w:type="spellStart"/>
      <w:r>
        <w:rPr>
          <w:rFonts w:cstheme="minorHAnsi"/>
          <w:snapToGrid w:val="0"/>
          <w:sz w:val="20"/>
          <w:szCs w:val="20"/>
        </w:rPr>
        <w:t>Apalis</w:t>
      </w:r>
      <w:proofErr w:type="spellEnd"/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645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Long</w:t>
      </w:r>
      <w:r>
        <w:rPr>
          <w:rFonts w:cstheme="minorHAnsi"/>
          <w:snapToGrid w:val="0"/>
          <w:sz w:val="20"/>
          <w:szCs w:val="20"/>
        </w:rPr>
        <w:t xml:space="preserve"> </w:t>
      </w:r>
      <w:r w:rsidRPr="006715EC">
        <w:rPr>
          <w:rFonts w:cstheme="minorHAnsi"/>
          <w:snapToGrid w:val="0"/>
          <w:sz w:val="20"/>
          <w:szCs w:val="20"/>
        </w:rPr>
        <w:t xml:space="preserve">billed </w:t>
      </w:r>
      <w:proofErr w:type="spellStart"/>
      <w:r w:rsidRPr="006715EC">
        <w:rPr>
          <w:rFonts w:cstheme="minorHAnsi"/>
          <w:snapToGrid w:val="0"/>
          <w:sz w:val="20"/>
          <w:szCs w:val="20"/>
        </w:rPr>
        <w:t>Crom</w:t>
      </w:r>
      <w:r>
        <w:rPr>
          <w:rFonts w:cstheme="minorHAnsi"/>
          <w:snapToGrid w:val="0"/>
          <w:sz w:val="20"/>
          <w:szCs w:val="20"/>
        </w:rPr>
        <w:t>bec</w:t>
      </w:r>
      <w:proofErr w:type="spellEnd"/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651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Grass</w:t>
      </w:r>
      <w:r>
        <w:rPr>
          <w:rFonts w:cstheme="minorHAnsi"/>
          <w:snapToGrid w:val="0"/>
          <w:sz w:val="20"/>
          <w:szCs w:val="20"/>
        </w:rPr>
        <w:t xml:space="preserve"> </w:t>
      </w:r>
      <w:r w:rsidRPr="006715EC">
        <w:rPr>
          <w:rFonts w:cstheme="minorHAnsi"/>
          <w:snapToGrid w:val="0"/>
          <w:sz w:val="20"/>
          <w:szCs w:val="20"/>
        </w:rPr>
        <w:t>bi</w:t>
      </w:r>
      <w:r>
        <w:rPr>
          <w:rFonts w:cstheme="minorHAnsi"/>
          <w:snapToGrid w:val="0"/>
          <w:sz w:val="20"/>
          <w:szCs w:val="20"/>
        </w:rPr>
        <w:t>rd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661</w:t>
      </w:r>
    </w:p>
    <w:p w:rsidR="00256198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>
        <w:rPr>
          <w:rFonts w:cstheme="minorHAnsi"/>
          <w:snapToGrid w:val="0"/>
          <w:sz w:val="20"/>
          <w:szCs w:val="20"/>
        </w:rPr>
        <w:lastRenderedPageBreak/>
        <w:t>G</w:t>
      </w:r>
      <w:r w:rsidRPr="006715EC">
        <w:rPr>
          <w:rFonts w:cstheme="minorHAnsi"/>
          <w:snapToGrid w:val="0"/>
          <w:sz w:val="20"/>
          <w:szCs w:val="20"/>
        </w:rPr>
        <w:t>rey</w:t>
      </w:r>
      <w:r>
        <w:rPr>
          <w:rFonts w:cstheme="minorHAnsi"/>
          <w:snapToGrid w:val="0"/>
          <w:sz w:val="20"/>
          <w:szCs w:val="20"/>
        </w:rPr>
        <w:t xml:space="preserve"> </w:t>
      </w:r>
      <w:r w:rsidRPr="006715EC">
        <w:rPr>
          <w:rFonts w:cstheme="minorHAnsi"/>
          <w:snapToGrid w:val="0"/>
          <w:sz w:val="20"/>
          <w:szCs w:val="20"/>
        </w:rPr>
        <w:t xml:space="preserve">backed </w:t>
      </w:r>
      <w:proofErr w:type="spellStart"/>
      <w:r w:rsidRPr="006715EC">
        <w:rPr>
          <w:rFonts w:cstheme="minorHAnsi"/>
          <w:snapToGrid w:val="0"/>
          <w:sz w:val="20"/>
          <w:szCs w:val="20"/>
        </w:rPr>
        <w:t>Cisticola</w:t>
      </w:r>
      <w:proofErr w:type="spellEnd"/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669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 xml:space="preserve">Spotted </w:t>
      </w:r>
      <w:proofErr w:type="spellStart"/>
      <w:r w:rsidRPr="006715EC">
        <w:rPr>
          <w:rFonts w:cstheme="minorHAnsi"/>
          <w:snapToGrid w:val="0"/>
          <w:sz w:val="20"/>
          <w:szCs w:val="20"/>
        </w:rPr>
        <w:t>Prinia</w:t>
      </w:r>
      <w:proofErr w:type="spellEnd"/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686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Fiscal Flyca</w:t>
      </w:r>
      <w:r>
        <w:rPr>
          <w:rFonts w:cstheme="minorHAnsi"/>
          <w:snapToGrid w:val="0"/>
          <w:sz w:val="20"/>
          <w:szCs w:val="20"/>
        </w:rPr>
        <w:t>tcher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698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C</w:t>
      </w:r>
      <w:r>
        <w:rPr>
          <w:rFonts w:cstheme="minorHAnsi"/>
          <w:snapToGrid w:val="0"/>
          <w:sz w:val="20"/>
          <w:szCs w:val="20"/>
        </w:rPr>
        <w:t xml:space="preserve">ape </w:t>
      </w:r>
      <w:proofErr w:type="spellStart"/>
      <w:r>
        <w:rPr>
          <w:rFonts w:cstheme="minorHAnsi"/>
          <w:snapToGrid w:val="0"/>
          <w:sz w:val="20"/>
          <w:szCs w:val="20"/>
        </w:rPr>
        <w:t>Batis</w:t>
      </w:r>
      <w:proofErr w:type="spellEnd"/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700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>
        <w:rPr>
          <w:rFonts w:cstheme="minorHAnsi"/>
          <w:snapToGrid w:val="0"/>
          <w:sz w:val="20"/>
          <w:szCs w:val="20"/>
        </w:rPr>
        <w:t>Ca</w:t>
      </w:r>
      <w:r w:rsidRPr="006715EC">
        <w:rPr>
          <w:rFonts w:cstheme="minorHAnsi"/>
          <w:snapToGrid w:val="0"/>
          <w:sz w:val="20"/>
          <w:szCs w:val="20"/>
        </w:rPr>
        <w:t>pe Wagtail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713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Fiscal Shrik</w:t>
      </w:r>
      <w:r>
        <w:rPr>
          <w:rFonts w:cstheme="minorHAnsi"/>
          <w:snapToGrid w:val="0"/>
          <w:sz w:val="20"/>
          <w:szCs w:val="20"/>
        </w:rPr>
        <w:t>e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732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proofErr w:type="spellStart"/>
      <w:r w:rsidRPr="006715EC">
        <w:rPr>
          <w:rFonts w:cstheme="minorHAnsi"/>
          <w:snapToGrid w:val="0"/>
          <w:sz w:val="20"/>
          <w:szCs w:val="20"/>
        </w:rPr>
        <w:t>Bokm</w:t>
      </w:r>
      <w:r>
        <w:rPr>
          <w:rFonts w:cstheme="minorHAnsi"/>
          <w:snapToGrid w:val="0"/>
          <w:sz w:val="20"/>
          <w:szCs w:val="20"/>
        </w:rPr>
        <w:t>akierie</w:t>
      </w:r>
      <w:proofErr w:type="spellEnd"/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746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European S</w:t>
      </w:r>
      <w:r>
        <w:rPr>
          <w:rFonts w:cstheme="minorHAnsi"/>
          <w:snapToGrid w:val="0"/>
          <w:sz w:val="20"/>
          <w:szCs w:val="20"/>
        </w:rPr>
        <w:t>tarling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757</w:t>
      </w:r>
    </w:p>
    <w:p w:rsidR="00256198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Red</w:t>
      </w:r>
      <w:r>
        <w:rPr>
          <w:rFonts w:cstheme="minorHAnsi"/>
          <w:snapToGrid w:val="0"/>
          <w:sz w:val="20"/>
          <w:szCs w:val="20"/>
        </w:rPr>
        <w:t xml:space="preserve"> </w:t>
      </w:r>
      <w:r w:rsidRPr="006715EC">
        <w:rPr>
          <w:rFonts w:cstheme="minorHAnsi"/>
          <w:snapToGrid w:val="0"/>
          <w:sz w:val="20"/>
          <w:szCs w:val="20"/>
        </w:rPr>
        <w:t>winged</w:t>
      </w:r>
      <w:r>
        <w:rPr>
          <w:rFonts w:cstheme="minorHAnsi"/>
          <w:snapToGrid w:val="0"/>
          <w:sz w:val="20"/>
          <w:szCs w:val="20"/>
        </w:rPr>
        <w:t xml:space="preserve"> Starling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769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Cape Sugarb</w:t>
      </w:r>
      <w:r>
        <w:rPr>
          <w:rFonts w:cstheme="minorHAnsi"/>
          <w:snapToGrid w:val="0"/>
          <w:sz w:val="20"/>
          <w:szCs w:val="20"/>
        </w:rPr>
        <w:t>ird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773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Mala</w:t>
      </w:r>
      <w:r>
        <w:rPr>
          <w:rFonts w:cstheme="minorHAnsi"/>
          <w:snapToGrid w:val="0"/>
          <w:sz w:val="20"/>
          <w:szCs w:val="20"/>
        </w:rPr>
        <w:t>chite Sunbird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775</w:t>
      </w:r>
    </w:p>
    <w:p w:rsidR="00256198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Orange</w:t>
      </w:r>
      <w:r>
        <w:rPr>
          <w:rFonts w:cstheme="minorHAnsi"/>
          <w:snapToGrid w:val="0"/>
          <w:sz w:val="20"/>
          <w:szCs w:val="20"/>
        </w:rPr>
        <w:t xml:space="preserve"> breasted Sunbird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777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Lesser double</w:t>
      </w:r>
      <w:r>
        <w:rPr>
          <w:rFonts w:cstheme="minorHAnsi"/>
          <w:snapToGrid w:val="0"/>
          <w:sz w:val="20"/>
          <w:szCs w:val="20"/>
        </w:rPr>
        <w:t xml:space="preserve"> collared Sunbird</w:t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778</w:t>
      </w:r>
    </w:p>
    <w:p w:rsidR="00256198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C</w:t>
      </w:r>
      <w:r>
        <w:rPr>
          <w:rFonts w:cstheme="minorHAnsi"/>
          <w:snapToGrid w:val="0"/>
          <w:sz w:val="20"/>
          <w:szCs w:val="20"/>
        </w:rPr>
        <w:t>a</w:t>
      </w:r>
      <w:r w:rsidRPr="006715EC">
        <w:rPr>
          <w:rFonts w:cstheme="minorHAnsi"/>
          <w:snapToGrid w:val="0"/>
          <w:sz w:val="20"/>
          <w:szCs w:val="20"/>
        </w:rPr>
        <w:t xml:space="preserve">pe White </w:t>
      </w:r>
      <w:r>
        <w:rPr>
          <w:rFonts w:cstheme="minorHAnsi"/>
          <w:snapToGrid w:val="0"/>
          <w:sz w:val="20"/>
          <w:szCs w:val="20"/>
        </w:rPr>
        <w:t>Eye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796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Cape Wea</w:t>
      </w:r>
      <w:r>
        <w:rPr>
          <w:rFonts w:cstheme="minorHAnsi"/>
          <w:snapToGrid w:val="0"/>
          <w:sz w:val="20"/>
          <w:szCs w:val="20"/>
        </w:rPr>
        <w:t>ver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813</w:t>
      </w:r>
    </w:p>
    <w:p w:rsidR="00256198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>Yellow</w:t>
      </w:r>
      <w:r>
        <w:rPr>
          <w:rFonts w:cstheme="minorHAnsi"/>
          <w:snapToGrid w:val="0"/>
          <w:sz w:val="20"/>
          <w:szCs w:val="20"/>
        </w:rPr>
        <w:t xml:space="preserve"> </w:t>
      </w:r>
      <w:proofErr w:type="spellStart"/>
      <w:r>
        <w:rPr>
          <w:rFonts w:cstheme="minorHAnsi"/>
          <w:snapToGrid w:val="0"/>
          <w:sz w:val="20"/>
          <w:szCs w:val="20"/>
        </w:rPr>
        <w:t>rumped</w:t>
      </w:r>
      <w:proofErr w:type="spellEnd"/>
      <w:r>
        <w:rPr>
          <w:rFonts w:cstheme="minorHAnsi"/>
          <w:snapToGrid w:val="0"/>
          <w:sz w:val="20"/>
          <w:szCs w:val="20"/>
        </w:rPr>
        <w:t xml:space="preserve"> Widow</w:t>
      </w:r>
      <w:r>
        <w:rPr>
          <w:rFonts w:cstheme="minorHAnsi"/>
          <w:snapToGrid w:val="0"/>
          <w:sz w:val="20"/>
          <w:szCs w:val="20"/>
        </w:rPr>
        <w:tab/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827</w:t>
      </w:r>
    </w:p>
    <w:p w:rsidR="00256198" w:rsidRPr="006715EC" w:rsidRDefault="00256198" w:rsidP="00256198">
      <w:pPr>
        <w:jc w:val="both"/>
        <w:rPr>
          <w:rFonts w:cstheme="minorHAnsi"/>
          <w:snapToGrid w:val="0"/>
          <w:sz w:val="20"/>
          <w:szCs w:val="20"/>
        </w:rPr>
      </w:pPr>
      <w:r w:rsidRPr="006715EC">
        <w:rPr>
          <w:rFonts w:cstheme="minorHAnsi"/>
          <w:snapToGrid w:val="0"/>
          <w:sz w:val="20"/>
          <w:szCs w:val="20"/>
        </w:rPr>
        <w:t xml:space="preserve">Cape Bunting                        </w:t>
      </w:r>
      <w:r>
        <w:rPr>
          <w:rFonts w:cstheme="minorHAnsi"/>
          <w:snapToGrid w:val="0"/>
          <w:sz w:val="20"/>
          <w:szCs w:val="20"/>
        </w:rPr>
        <w:tab/>
      </w:r>
      <w:r w:rsidRPr="006715EC">
        <w:rPr>
          <w:rFonts w:cstheme="minorHAnsi"/>
          <w:snapToGrid w:val="0"/>
          <w:sz w:val="20"/>
          <w:szCs w:val="20"/>
        </w:rPr>
        <w:t>885</w:t>
      </w:r>
    </w:p>
    <w:p w:rsidR="00256198" w:rsidRDefault="00256198" w:rsidP="00256198">
      <w:pPr>
        <w:rPr>
          <w:rFonts w:cstheme="minorHAnsi"/>
          <w:snapToGrid w:val="0"/>
          <w:sz w:val="20"/>
          <w:szCs w:val="20"/>
        </w:rPr>
        <w:sectPr w:rsidR="00256198" w:rsidSect="004F35FE">
          <w:type w:val="continuous"/>
          <w:pgSz w:w="12240" w:h="15840"/>
          <w:pgMar w:top="1008" w:right="1080" w:bottom="1008" w:left="1080" w:header="720" w:footer="720" w:gutter="0"/>
          <w:cols w:num="2" w:space="720"/>
          <w:docGrid w:linePitch="360"/>
        </w:sectPr>
      </w:pPr>
    </w:p>
    <w:p w:rsidR="00256198" w:rsidRDefault="00256198">
      <w:pPr>
        <w:rPr>
          <w:rFonts w:cstheme="minorHAnsi"/>
          <w:b/>
          <w:snapToGrid w:val="0"/>
          <w:sz w:val="20"/>
          <w:szCs w:val="20"/>
        </w:rPr>
      </w:pPr>
    </w:p>
    <w:p w:rsidR="00745235" w:rsidRDefault="00256198">
      <w:r>
        <w:rPr>
          <w:rFonts w:cstheme="minorHAnsi"/>
          <w:b/>
          <w:snapToGrid w:val="0"/>
          <w:sz w:val="20"/>
          <w:szCs w:val="20"/>
        </w:rPr>
        <w:t xml:space="preserve">List </w:t>
      </w:r>
      <w:r>
        <w:rPr>
          <w:rFonts w:cstheme="minorHAnsi"/>
          <w:b/>
          <w:snapToGrid w:val="0"/>
          <w:sz w:val="20"/>
          <w:szCs w:val="20"/>
        </w:rPr>
        <w:t xml:space="preserve">Compiled by Helen Jones and Alison </w:t>
      </w:r>
      <w:proofErr w:type="spellStart"/>
      <w:r>
        <w:rPr>
          <w:rFonts w:cstheme="minorHAnsi"/>
          <w:b/>
          <w:snapToGrid w:val="0"/>
          <w:sz w:val="20"/>
          <w:szCs w:val="20"/>
        </w:rPr>
        <w:t>Ayre</w:t>
      </w:r>
      <w:bookmarkStart w:id="0" w:name="_GoBack"/>
      <w:bookmarkEnd w:id="0"/>
      <w:proofErr w:type="spellEnd"/>
    </w:p>
    <w:sectPr w:rsidR="00745235" w:rsidSect="004F35FE">
      <w:type w:val="continuous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E6F89"/>
    <w:multiLevelType w:val="hybridMultilevel"/>
    <w:tmpl w:val="418E4838"/>
    <w:lvl w:ilvl="0" w:tplc="FFFFFFFF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98"/>
    <w:rsid w:val="00256198"/>
    <w:rsid w:val="0074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9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9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2020-11-08T13:19:00Z</dcterms:created>
  <dcterms:modified xsi:type="dcterms:W3CDTF">2020-11-08T13:26:00Z</dcterms:modified>
</cp:coreProperties>
</file>